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6E" w:rsidRDefault="00A1356E" w:rsidP="00564C6F">
      <w:pPr>
        <w:spacing w:line="240" w:lineRule="auto"/>
      </w:pPr>
      <w:r>
        <w:t>Governor</w:t>
      </w:r>
    </w:p>
    <w:p w:rsidR="00A1356E" w:rsidRDefault="00A1356E" w:rsidP="00564C6F">
      <w:pPr>
        <w:spacing w:line="240" w:lineRule="auto"/>
      </w:pPr>
      <w:r>
        <w:t>Terry McAuliffe (D) Ex-Democratic National Chairman, Businessman &amp; '09 Candidate</w:t>
      </w:r>
    </w:p>
    <w:p w:rsidR="00564C6F" w:rsidRDefault="00A77F69" w:rsidP="00564C6F">
      <w:pPr>
        <w:spacing w:line="240" w:lineRule="auto"/>
      </w:pPr>
      <w:hyperlink r:id="rId5" w:history="1">
        <w:r w:rsidR="00564C6F">
          <w:rPr>
            <w:rStyle w:val="Hyperlink"/>
            <w:b/>
            <w:bCs/>
            <w:color w:val="609F60"/>
          </w:rPr>
          <w:t>$1,039,740</w:t>
        </w:r>
      </w:hyperlink>
      <w:r w:rsidR="00564C6F">
        <w:t xml:space="preserve"> McAuliffe for Governor – Terry </w:t>
      </w:r>
      <w:proofErr w:type="spellStart"/>
      <w:r w:rsidR="00564C6F">
        <w:t>Mc</w:t>
      </w:r>
      <w:proofErr w:type="spellEnd"/>
      <w:r w:rsidR="00564C6F">
        <w:t xml:space="preserve"> Lean</w:t>
      </w:r>
    </w:p>
    <w:p w:rsidR="00A1356E" w:rsidRDefault="00A1356E" w:rsidP="00564C6F">
      <w:pPr>
        <w:spacing w:line="240" w:lineRule="auto"/>
      </w:pPr>
      <w:r>
        <w:t xml:space="preserve">Matt </w:t>
      </w:r>
      <w:proofErr w:type="spellStart"/>
      <w:r>
        <w:t>Famiglietti</w:t>
      </w:r>
      <w:proofErr w:type="spellEnd"/>
      <w:r>
        <w:t xml:space="preserve"> (D) Attorney, DC area</w:t>
      </w:r>
    </w:p>
    <w:p w:rsidR="00564C6F" w:rsidRDefault="00A77F69" w:rsidP="00564C6F">
      <w:pPr>
        <w:spacing w:line="240" w:lineRule="auto"/>
      </w:pPr>
      <w:hyperlink r:id="rId6" w:history="1">
        <w:r w:rsidR="00564C6F">
          <w:rPr>
            <w:rStyle w:val="Hyperlink"/>
            <w:b/>
            <w:bCs/>
            <w:color w:val="609F60"/>
          </w:rPr>
          <w:t>$206</w:t>
        </w:r>
      </w:hyperlink>
      <w:r w:rsidR="005C67DE">
        <w:t xml:space="preserve"> </w:t>
      </w:r>
      <w:proofErr w:type="spellStart"/>
      <w:r w:rsidR="00564C6F">
        <w:t>Famigliettei</w:t>
      </w:r>
      <w:proofErr w:type="spellEnd"/>
      <w:r w:rsidR="00564C6F">
        <w:t xml:space="preserve"> for Governor </w:t>
      </w:r>
      <w:r w:rsidR="005C67DE">
        <w:t>–</w:t>
      </w:r>
      <w:r w:rsidR="00564C6F">
        <w:t xml:space="preserve"> Matt</w:t>
      </w:r>
      <w:r w:rsidR="005C67DE">
        <w:t xml:space="preserve"> </w:t>
      </w:r>
      <w:r w:rsidR="00564C6F">
        <w:t>Falls Church</w:t>
      </w:r>
    </w:p>
    <w:p w:rsidR="00A1356E" w:rsidRDefault="00A1356E" w:rsidP="00564C6F">
      <w:pPr>
        <w:spacing w:line="240" w:lineRule="auto"/>
      </w:pPr>
      <w:r>
        <w:t xml:space="preserve">Ken </w:t>
      </w:r>
      <w:proofErr w:type="spellStart"/>
      <w:r>
        <w:t>Cuccinelli</w:t>
      </w:r>
      <w:proofErr w:type="spellEnd"/>
      <w:r w:rsidR="00531956">
        <w:t>, II</w:t>
      </w:r>
      <w:r>
        <w:t xml:space="preserve"> (R) Attorney General &amp; Ex-State Sen.</w:t>
      </w:r>
    </w:p>
    <w:p w:rsidR="00564C6F" w:rsidRDefault="00A77F69" w:rsidP="00564C6F">
      <w:pPr>
        <w:spacing w:line="240" w:lineRule="auto"/>
      </w:pPr>
      <w:hyperlink r:id="rId7" w:history="1">
        <w:r w:rsidR="00564C6F">
          <w:rPr>
            <w:rStyle w:val="Hyperlink"/>
            <w:b/>
            <w:bCs/>
            <w:color w:val="609F60"/>
          </w:rPr>
          <w:t>$1,178,624</w:t>
        </w:r>
      </w:hyperlink>
      <w:r w:rsidR="00564C6F">
        <w:t xml:space="preserve"> </w:t>
      </w:r>
      <w:proofErr w:type="spellStart"/>
      <w:r w:rsidR="00564C6F">
        <w:t>Cuccinelli</w:t>
      </w:r>
      <w:proofErr w:type="spellEnd"/>
      <w:r w:rsidR="00564C6F">
        <w:t xml:space="preserve"> for Governor – Ken Fairfax</w:t>
      </w:r>
    </w:p>
    <w:p w:rsidR="00A1356E" w:rsidRDefault="00A1356E" w:rsidP="00564C6F">
      <w:pPr>
        <w:spacing w:line="240" w:lineRule="auto"/>
      </w:pPr>
      <w:r>
        <w:t xml:space="preserve">Bill </w:t>
      </w:r>
      <w:proofErr w:type="spellStart"/>
      <w:r>
        <w:t>Bolling</w:t>
      </w:r>
      <w:proofErr w:type="spellEnd"/>
      <w:r>
        <w:t xml:space="preserve"> (I) Lieutenant Governor (two terms), former State Senator</w:t>
      </w:r>
    </w:p>
    <w:p w:rsidR="005C67DE" w:rsidRDefault="00A77F69" w:rsidP="005C67DE">
      <w:pPr>
        <w:spacing w:line="240" w:lineRule="auto"/>
      </w:pPr>
      <w:hyperlink r:id="rId8" w:history="1">
        <w:r w:rsidR="005C67DE">
          <w:rPr>
            <w:rStyle w:val="Hyperlink"/>
            <w:b/>
            <w:bCs/>
            <w:color w:val="609F60"/>
          </w:rPr>
          <w:t>$749,574</w:t>
        </w:r>
      </w:hyperlink>
      <w:r w:rsidR="005C67DE">
        <w:t>Bolling for Governor – Bill Richmond</w:t>
      </w:r>
    </w:p>
    <w:p w:rsidR="00A1356E" w:rsidRDefault="00A1356E" w:rsidP="00564C6F">
      <w:pPr>
        <w:spacing w:line="240" w:lineRule="auto"/>
      </w:pPr>
      <w:proofErr w:type="spellStart"/>
      <w:r>
        <w:t>Tareq</w:t>
      </w:r>
      <w:proofErr w:type="spellEnd"/>
      <w:r>
        <w:t xml:space="preserve"> </w:t>
      </w:r>
      <w:proofErr w:type="spellStart"/>
      <w:r>
        <w:t>Salahi</w:t>
      </w:r>
      <w:proofErr w:type="spellEnd"/>
      <w:r>
        <w:t xml:space="preserve"> (I) Businessman, Celebrity</w:t>
      </w:r>
    </w:p>
    <w:p w:rsidR="00531956" w:rsidRDefault="00A77F69" w:rsidP="00531956">
      <w:pPr>
        <w:spacing w:line="240" w:lineRule="auto"/>
      </w:pPr>
      <w:hyperlink r:id="rId9" w:history="1">
        <w:r w:rsidR="00531956">
          <w:rPr>
            <w:rStyle w:val="Hyperlink"/>
            <w:b/>
            <w:bCs/>
            <w:color w:val="609F60"/>
          </w:rPr>
          <w:t>$276</w:t>
        </w:r>
      </w:hyperlink>
      <w:r w:rsidR="00531956">
        <w:t xml:space="preserve"> </w:t>
      </w:r>
      <w:proofErr w:type="spellStart"/>
      <w:r w:rsidR="00531956">
        <w:t>Salahi</w:t>
      </w:r>
      <w:proofErr w:type="spellEnd"/>
      <w:r w:rsidR="00531956">
        <w:t xml:space="preserve"> for Governor – </w:t>
      </w:r>
      <w:proofErr w:type="spellStart"/>
      <w:r w:rsidR="00531956">
        <w:t>Tareq</w:t>
      </w:r>
      <w:proofErr w:type="spellEnd"/>
      <w:r w:rsidR="00531956">
        <w:t xml:space="preserve"> Arlington</w:t>
      </w:r>
    </w:p>
    <w:p w:rsidR="00531956" w:rsidRDefault="00531956" w:rsidP="00564C6F">
      <w:pPr>
        <w:spacing w:line="240" w:lineRule="auto"/>
      </w:pPr>
    </w:p>
    <w:p w:rsidR="00A1356E" w:rsidRDefault="00A1356E" w:rsidP="00564C6F">
      <w:pPr>
        <w:spacing w:line="240" w:lineRule="auto"/>
      </w:pPr>
      <w:r>
        <w:t>Lieutenant Governor</w:t>
      </w:r>
    </w:p>
    <w:p w:rsidR="00A1356E" w:rsidRDefault="00A1356E" w:rsidP="00564C6F">
      <w:pPr>
        <w:spacing w:line="240" w:lineRule="auto"/>
      </w:pPr>
      <w:r>
        <w:t xml:space="preserve">Ward Armstrong (D) Ex-State House Minority Leader &amp; Attorney </w:t>
      </w:r>
    </w:p>
    <w:p w:rsidR="00A1356E" w:rsidRDefault="00A1356E" w:rsidP="00564C6F">
      <w:pPr>
        <w:spacing w:line="240" w:lineRule="auto"/>
      </w:pPr>
      <w:proofErr w:type="spellStart"/>
      <w:r>
        <w:t>Aneesh</w:t>
      </w:r>
      <w:proofErr w:type="spellEnd"/>
      <w:r>
        <w:t xml:space="preserve"> Chopra (D) Ex-US Chief Technology Officer &amp; Ex-State Technology Secretary </w:t>
      </w:r>
    </w:p>
    <w:p w:rsidR="005C67DE" w:rsidRDefault="00A77F69" w:rsidP="005C67DE">
      <w:pPr>
        <w:spacing w:line="240" w:lineRule="auto"/>
      </w:pPr>
      <w:hyperlink r:id="rId10" w:history="1">
        <w:r w:rsidR="005C67DE">
          <w:rPr>
            <w:rStyle w:val="Hyperlink"/>
            <w:b/>
            <w:bCs/>
            <w:color w:val="609F60"/>
          </w:rPr>
          <w:t>$71</w:t>
        </w:r>
        <w:r w:rsidR="005C67DE">
          <w:rPr>
            <w:rStyle w:val="Hyperlink"/>
            <w:b/>
            <w:bCs/>
            <w:color w:val="609F60"/>
          </w:rPr>
          <w:t>4</w:t>
        </w:r>
        <w:r w:rsidR="005C67DE">
          <w:rPr>
            <w:rStyle w:val="Hyperlink"/>
            <w:b/>
            <w:bCs/>
            <w:color w:val="609F60"/>
          </w:rPr>
          <w:t>,864</w:t>
        </w:r>
      </w:hyperlink>
      <w:r w:rsidR="005C67DE">
        <w:t xml:space="preserve"> Chopra for Lt Governor – </w:t>
      </w:r>
      <w:proofErr w:type="spellStart"/>
      <w:r w:rsidR="005C67DE">
        <w:t>Aneesh</w:t>
      </w:r>
      <w:proofErr w:type="spellEnd"/>
      <w:r w:rsidR="005C67DE">
        <w:t xml:space="preserve"> </w:t>
      </w:r>
      <w:proofErr w:type="spellStart"/>
      <w:r w:rsidR="005C67DE">
        <w:t>Dhs</w:t>
      </w:r>
      <w:proofErr w:type="spellEnd"/>
    </w:p>
    <w:p w:rsidR="00A1356E" w:rsidRDefault="00A1356E" w:rsidP="00564C6F">
      <w:pPr>
        <w:spacing w:line="240" w:lineRule="auto"/>
      </w:pPr>
      <w:r>
        <w:t xml:space="preserve">Ralph </w:t>
      </w:r>
      <w:proofErr w:type="spellStart"/>
      <w:r>
        <w:t>Northam</w:t>
      </w:r>
      <w:proofErr w:type="spellEnd"/>
      <w:r>
        <w:t xml:space="preserve"> (D) State Sen., Physician &amp; Army Veteran</w:t>
      </w:r>
    </w:p>
    <w:p w:rsidR="000E7538" w:rsidRDefault="000E7538" w:rsidP="00564C6F">
      <w:pPr>
        <w:spacing w:line="240" w:lineRule="auto"/>
      </w:pPr>
      <w:r>
        <w:t>$224,000 (</w:t>
      </w:r>
      <w:proofErr w:type="gramStart"/>
      <w:r>
        <w:t>Raised</w:t>
      </w:r>
      <w:proofErr w:type="gramEnd"/>
      <w:r>
        <w:t xml:space="preserve"> for Senate, not LG)</w:t>
      </w:r>
    </w:p>
    <w:p w:rsidR="00A1356E" w:rsidRDefault="00A1356E" w:rsidP="00564C6F">
      <w:pPr>
        <w:spacing w:line="240" w:lineRule="auto"/>
      </w:pPr>
      <w:r>
        <w:t xml:space="preserve">Shaun Griffin (R) Businessman </w:t>
      </w:r>
    </w:p>
    <w:p w:rsidR="00A1356E" w:rsidRDefault="00A1356E" w:rsidP="00564C6F">
      <w:pPr>
        <w:spacing w:line="240" w:lineRule="auto"/>
      </w:pPr>
      <w:r>
        <w:t xml:space="preserve">Jeff </w:t>
      </w:r>
      <w:proofErr w:type="spellStart"/>
      <w:r>
        <w:t>McWaters</w:t>
      </w:r>
      <w:proofErr w:type="spellEnd"/>
      <w:r>
        <w:t xml:space="preserve"> (R) State Sen., Health Care Executive &amp; Accountant </w:t>
      </w:r>
    </w:p>
    <w:p w:rsidR="00531956" w:rsidRDefault="00A1356E" w:rsidP="00564C6F">
      <w:pPr>
        <w:spacing w:line="240" w:lineRule="auto"/>
      </w:pPr>
      <w:r>
        <w:t>Corey Stewart (R) Prince William County Council Chair &amp; Attorney</w:t>
      </w:r>
    </w:p>
    <w:p w:rsidR="00531956" w:rsidRDefault="00A77F69" w:rsidP="00531956">
      <w:pPr>
        <w:spacing w:line="240" w:lineRule="auto"/>
      </w:pPr>
      <w:hyperlink r:id="rId11" w:history="1">
        <w:r w:rsidR="00531956">
          <w:rPr>
            <w:rStyle w:val="Hyperlink"/>
            <w:b/>
            <w:bCs/>
            <w:color w:val="609F60"/>
          </w:rPr>
          <w:t>$405,407</w:t>
        </w:r>
      </w:hyperlink>
      <w:r w:rsidR="00531956">
        <w:t xml:space="preserve"> Stewart for Lt Governor – Corey Woodbridge</w:t>
      </w:r>
    </w:p>
    <w:p w:rsidR="00A1356E" w:rsidRDefault="00A1356E" w:rsidP="00564C6F">
      <w:pPr>
        <w:spacing w:line="240" w:lineRule="auto"/>
      </w:pPr>
      <w:r>
        <w:t xml:space="preserve">Scott </w:t>
      </w:r>
      <w:proofErr w:type="spellStart"/>
      <w:r>
        <w:t>Lingamfelter</w:t>
      </w:r>
      <w:proofErr w:type="spellEnd"/>
      <w:r>
        <w:t xml:space="preserve"> (R) Delegate, Prince William </w:t>
      </w:r>
    </w:p>
    <w:p w:rsidR="00531956" w:rsidRDefault="00A77F69" w:rsidP="00531956">
      <w:pPr>
        <w:spacing w:line="240" w:lineRule="auto"/>
      </w:pPr>
      <w:hyperlink r:id="rId12" w:history="1">
        <w:r w:rsidR="00531956">
          <w:rPr>
            <w:rStyle w:val="Hyperlink"/>
            <w:b/>
            <w:bCs/>
            <w:color w:val="609F60"/>
          </w:rPr>
          <w:t>$101,175</w:t>
        </w:r>
      </w:hyperlink>
      <w:r w:rsidR="00531956">
        <w:t xml:space="preserve"> </w:t>
      </w:r>
      <w:proofErr w:type="spellStart"/>
      <w:r w:rsidR="00531956">
        <w:t>Lingamfelter</w:t>
      </w:r>
      <w:proofErr w:type="spellEnd"/>
      <w:r w:rsidR="00531956">
        <w:t xml:space="preserve"> for Lt Governor – Scott Woodbridge</w:t>
      </w:r>
    </w:p>
    <w:p w:rsidR="00A1356E" w:rsidRDefault="00A1356E" w:rsidP="00564C6F">
      <w:pPr>
        <w:spacing w:line="240" w:lineRule="auto"/>
      </w:pPr>
      <w:r>
        <w:t xml:space="preserve">Steve Martin (R) State Sen., Chesterfield </w:t>
      </w:r>
    </w:p>
    <w:p w:rsidR="00531956" w:rsidRDefault="00A77F69" w:rsidP="00531956">
      <w:pPr>
        <w:spacing w:line="240" w:lineRule="auto"/>
      </w:pPr>
      <w:hyperlink r:id="rId13" w:history="1">
        <w:r w:rsidR="00531956">
          <w:rPr>
            <w:rStyle w:val="Hyperlink"/>
            <w:b/>
            <w:bCs/>
            <w:color w:val="609F60"/>
          </w:rPr>
          <w:t>$18,604</w:t>
        </w:r>
      </w:hyperlink>
      <w:r w:rsidR="00531956">
        <w:t xml:space="preserve"> Martin for Lt Governor – Steve Chesterfield</w:t>
      </w:r>
    </w:p>
    <w:p w:rsidR="005C67DE" w:rsidRDefault="00A1356E" w:rsidP="00564C6F">
      <w:pPr>
        <w:spacing w:line="240" w:lineRule="auto"/>
      </w:pPr>
      <w:r>
        <w:t>Pete Snyder (R) Social Media Marketer, Fox News contributor and VA Victory 2012 Chairman</w:t>
      </w:r>
    </w:p>
    <w:p w:rsidR="005C67DE" w:rsidRDefault="00A77F69" w:rsidP="005C67DE">
      <w:pPr>
        <w:spacing w:line="240" w:lineRule="auto"/>
      </w:pPr>
      <w:hyperlink r:id="rId14" w:history="1">
        <w:r w:rsidR="005C67DE">
          <w:rPr>
            <w:rStyle w:val="Hyperlink"/>
            <w:b/>
            <w:bCs/>
            <w:color w:val="609F60"/>
          </w:rPr>
          <w:t>$408,332</w:t>
        </w:r>
      </w:hyperlink>
      <w:r w:rsidR="005C67DE">
        <w:t xml:space="preserve"> Snyder for Lt Governor – Pete Springfield</w:t>
      </w:r>
    </w:p>
    <w:p w:rsidR="00A1356E" w:rsidRDefault="00A1356E" w:rsidP="00564C6F">
      <w:pPr>
        <w:spacing w:line="240" w:lineRule="auto"/>
      </w:pPr>
      <w:r>
        <w:lastRenderedPageBreak/>
        <w:t xml:space="preserve">Susan </w:t>
      </w:r>
      <w:proofErr w:type="spellStart"/>
      <w:r>
        <w:t>Stimpson</w:t>
      </w:r>
      <w:proofErr w:type="spellEnd"/>
      <w:r>
        <w:t xml:space="preserve"> (R) chair of the Stafford County BOS </w:t>
      </w:r>
    </w:p>
    <w:p w:rsidR="00531956" w:rsidRDefault="00A77F69" w:rsidP="00531956">
      <w:pPr>
        <w:spacing w:line="240" w:lineRule="auto"/>
      </w:pPr>
      <w:hyperlink r:id="rId15" w:history="1">
        <w:r w:rsidR="00531956">
          <w:rPr>
            <w:rStyle w:val="Hyperlink"/>
            <w:b/>
            <w:bCs/>
            <w:color w:val="609F60"/>
          </w:rPr>
          <w:t>$45,769</w:t>
        </w:r>
      </w:hyperlink>
      <w:r w:rsidR="00531956">
        <w:t xml:space="preserve"> </w:t>
      </w:r>
      <w:proofErr w:type="spellStart"/>
      <w:r w:rsidR="00531956">
        <w:t>Stimpson</w:t>
      </w:r>
      <w:proofErr w:type="spellEnd"/>
      <w:r w:rsidR="00531956">
        <w:t xml:space="preserve"> for Lt Governor – Susan Fredericksburg</w:t>
      </w:r>
    </w:p>
    <w:p w:rsidR="00A1356E" w:rsidRDefault="00A1356E" w:rsidP="00564C6F">
      <w:pPr>
        <w:spacing w:line="240" w:lineRule="auto"/>
      </w:pPr>
      <w:proofErr w:type="spellStart"/>
      <w:r>
        <w:t>Jeannemarie</w:t>
      </w:r>
      <w:proofErr w:type="spellEnd"/>
      <w:r>
        <w:t xml:space="preserve"> </w:t>
      </w:r>
      <w:proofErr w:type="spellStart"/>
      <w:r>
        <w:t>Devolites</w:t>
      </w:r>
      <w:proofErr w:type="spellEnd"/>
      <w:r>
        <w:t>-Davis (R)</w:t>
      </w:r>
      <w:r w:rsidR="00531956">
        <w:t xml:space="preserve"> Former State Senator, Fairfax</w:t>
      </w:r>
    </w:p>
    <w:p w:rsidR="00531956" w:rsidRDefault="00A77F69" w:rsidP="00531956">
      <w:pPr>
        <w:spacing w:line="240" w:lineRule="auto"/>
      </w:pPr>
      <w:hyperlink r:id="rId16" w:history="1">
        <w:r w:rsidR="00531956">
          <w:rPr>
            <w:rStyle w:val="Hyperlink"/>
            <w:b/>
            <w:bCs/>
            <w:color w:val="609F60"/>
          </w:rPr>
          <w:t>$81,941</w:t>
        </w:r>
      </w:hyperlink>
      <w:r w:rsidR="00531956">
        <w:t xml:space="preserve"> Davis for Lt Governor – </w:t>
      </w:r>
      <w:proofErr w:type="spellStart"/>
      <w:r w:rsidR="00531956">
        <w:t>Jeannemarie</w:t>
      </w:r>
      <w:proofErr w:type="spellEnd"/>
      <w:r w:rsidR="00531956">
        <w:t xml:space="preserve"> Vienna</w:t>
      </w:r>
    </w:p>
    <w:p w:rsidR="00A1356E" w:rsidRDefault="00A1356E" w:rsidP="00564C6F">
      <w:pPr>
        <w:spacing w:line="240" w:lineRule="auto"/>
      </w:pPr>
      <w:r>
        <w:t>E.W. Jackson</w:t>
      </w:r>
      <w:r w:rsidR="00531956">
        <w:t xml:space="preserve">, </w:t>
      </w:r>
      <w:proofErr w:type="spellStart"/>
      <w:r w:rsidR="00531956">
        <w:t>Jr</w:t>
      </w:r>
      <w:proofErr w:type="spellEnd"/>
      <w:r>
        <w:t xml:space="preserve"> (R) Bishop, Founder of Exodus Faith Ministries, Ex-U.S. Senate candidate</w:t>
      </w:r>
    </w:p>
    <w:p w:rsidR="00AF35FD" w:rsidRDefault="00AF35FD" w:rsidP="00531956">
      <w:pPr>
        <w:spacing w:line="240" w:lineRule="auto"/>
      </w:pPr>
      <w:bookmarkStart w:id="0" w:name="_GoBack"/>
      <w:bookmarkEnd w:id="0"/>
    </w:p>
    <w:p w:rsidR="00531956" w:rsidRDefault="00531956" w:rsidP="00531956">
      <w:pPr>
        <w:spacing w:line="240" w:lineRule="auto"/>
      </w:pPr>
      <w:r>
        <w:t>Attorney General</w:t>
      </w:r>
    </w:p>
    <w:p w:rsidR="00A1356E" w:rsidRDefault="00A1356E" w:rsidP="00564C6F">
      <w:pPr>
        <w:spacing w:line="240" w:lineRule="auto"/>
      </w:pPr>
      <w:r>
        <w:t xml:space="preserve">Justin Fairfax (D) Former federal prosecutor, staffer for John Edwards in 2004, small business owner </w:t>
      </w:r>
    </w:p>
    <w:p w:rsidR="00531956" w:rsidRDefault="00A77F69" w:rsidP="00564C6F">
      <w:pPr>
        <w:spacing w:line="240" w:lineRule="auto"/>
      </w:pPr>
      <w:hyperlink r:id="rId17" w:history="1">
        <w:r w:rsidR="00531956">
          <w:rPr>
            <w:rStyle w:val="Hyperlink"/>
            <w:b/>
            <w:bCs/>
            <w:color w:val="609F60"/>
          </w:rPr>
          <w:t>$106,061</w:t>
        </w:r>
      </w:hyperlink>
      <w:r w:rsidR="00531956">
        <w:t xml:space="preserve"> Fairfax for Attorney General – Justin Springfield</w:t>
      </w:r>
    </w:p>
    <w:p w:rsidR="00A1356E" w:rsidRDefault="00A1356E" w:rsidP="00564C6F">
      <w:pPr>
        <w:spacing w:line="240" w:lineRule="auto"/>
      </w:pPr>
      <w:r>
        <w:t>Mark Herring (D) State Sen. (Loudon, Fairfax), attorney</w:t>
      </w:r>
    </w:p>
    <w:p w:rsidR="00531956" w:rsidRDefault="00A77F69" w:rsidP="00531956">
      <w:pPr>
        <w:spacing w:line="240" w:lineRule="auto"/>
      </w:pPr>
      <w:hyperlink r:id="rId18" w:history="1">
        <w:r w:rsidR="00531956">
          <w:rPr>
            <w:rStyle w:val="Hyperlink"/>
            <w:b/>
            <w:bCs/>
            <w:color w:val="609F60"/>
          </w:rPr>
          <w:t>$207,296</w:t>
        </w:r>
      </w:hyperlink>
      <w:r w:rsidR="00531956">
        <w:t xml:space="preserve"> Herring for Attorney General – Mark Leesburg</w:t>
      </w:r>
    </w:p>
    <w:p w:rsidR="00A1356E" w:rsidRDefault="00A1356E" w:rsidP="00564C6F">
      <w:pPr>
        <w:spacing w:line="240" w:lineRule="auto"/>
      </w:pPr>
      <w:r>
        <w:t xml:space="preserve">Rob Bell (R) State Del., Charlottesville/Albemarle &amp; Attorney </w:t>
      </w:r>
    </w:p>
    <w:p w:rsidR="005C67DE" w:rsidRDefault="00A77F69" w:rsidP="005C67DE">
      <w:pPr>
        <w:spacing w:line="240" w:lineRule="auto"/>
      </w:pPr>
      <w:hyperlink r:id="rId19" w:history="1">
        <w:r w:rsidR="005C67DE">
          <w:rPr>
            <w:rStyle w:val="Hyperlink"/>
            <w:b/>
            <w:bCs/>
            <w:color w:val="609F60"/>
          </w:rPr>
          <w:t>$752,113</w:t>
        </w:r>
      </w:hyperlink>
      <w:r w:rsidR="00531956">
        <w:t xml:space="preserve"> </w:t>
      </w:r>
      <w:r w:rsidR="005C67DE">
        <w:t>Bell for Attorney General – Rob</w:t>
      </w:r>
      <w:r w:rsidR="00531956">
        <w:t xml:space="preserve"> </w:t>
      </w:r>
      <w:r w:rsidR="005C67DE">
        <w:t>Charlottesville</w:t>
      </w:r>
    </w:p>
    <w:p w:rsidR="00A1356E" w:rsidRDefault="00A1356E" w:rsidP="00564C6F">
      <w:pPr>
        <w:spacing w:line="240" w:lineRule="auto"/>
      </w:pPr>
      <w:r>
        <w:t xml:space="preserve">Mark </w:t>
      </w:r>
      <w:proofErr w:type="spellStart"/>
      <w:r>
        <w:t>Obenshain</w:t>
      </w:r>
      <w:proofErr w:type="spellEnd"/>
      <w:r>
        <w:t xml:space="preserve"> (R) State Sen., Attorney &amp; Ex-Rockingham County GOP Chair</w:t>
      </w:r>
    </w:p>
    <w:p w:rsidR="00531956" w:rsidRDefault="00A77F69" w:rsidP="00531956">
      <w:pPr>
        <w:spacing w:line="240" w:lineRule="auto"/>
      </w:pPr>
      <w:hyperlink r:id="rId20" w:history="1">
        <w:r w:rsidR="00531956">
          <w:rPr>
            <w:rStyle w:val="Hyperlink"/>
            <w:b/>
            <w:bCs/>
            <w:color w:val="609F60"/>
          </w:rPr>
          <w:t>$246,635</w:t>
        </w:r>
      </w:hyperlink>
      <w:r w:rsidR="00531956">
        <w:t xml:space="preserve">Obenshain for Attorney General – </w:t>
      </w:r>
      <w:proofErr w:type="spellStart"/>
      <w:r w:rsidR="00531956">
        <w:t>MarkHarrisonburg</w:t>
      </w:r>
      <w:proofErr w:type="spellEnd"/>
    </w:p>
    <w:p w:rsidR="00531956" w:rsidRDefault="00531956" w:rsidP="00531956">
      <w:pPr>
        <w:spacing w:line="240" w:lineRule="auto"/>
      </w:pPr>
    </w:p>
    <w:p w:rsidR="00531956" w:rsidRDefault="00531956" w:rsidP="00531956">
      <w:pPr>
        <w:spacing w:line="240" w:lineRule="auto"/>
      </w:pPr>
    </w:p>
    <w:p w:rsidR="00564C6F" w:rsidRDefault="00A77F69" w:rsidP="00564C6F">
      <w:pPr>
        <w:spacing w:line="240" w:lineRule="auto"/>
      </w:pPr>
      <w:hyperlink r:id="rId21" w:history="1">
        <w:r w:rsidR="00564C6F">
          <w:rPr>
            <w:rStyle w:val="Hyperlink"/>
            <w:b/>
            <w:bCs/>
            <w:color w:val="609F60"/>
          </w:rPr>
          <w:t xml:space="preserve">Ending </w:t>
        </w:r>
        <w:proofErr w:type="spellStart"/>
        <w:r w:rsidR="00564C6F">
          <w:rPr>
            <w:rStyle w:val="Hyperlink"/>
            <w:b/>
            <w:bCs/>
            <w:color w:val="609F60"/>
          </w:rPr>
          <w:t>Balance</w:t>
        </w:r>
      </w:hyperlink>
      <w:hyperlink r:id="rId22" w:history="1">
        <w:r w:rsidR="00564C6F">
          <w:rPr>
            <w:rStyle w:val="Hyperlink"/>
            <w:b/>
            <w:bCs/>
            <w:color w:val="609F60"/>
          </w:rPr>
          <w:t>Committee</w:t>
        </w:r>
      </w:hyperlink>
      <w:hyperlink r:id="rId23" w:history="1">
        <w:r w:rsidR="00564C6F">
          <w:rPr>
            <w:rStyle w:val="Hyperlink"/>
            <w:b/>
            <w:bCs/>
            <w:color w:val="609F60"/>
          </w:rPr>
          <w:t>Location</w:t>
        </w:r>
        <w:proofErr w:type="spellEnd"/>
      </w:hyperlink>
    </w:p>
    <w:p w:rsidR="00E23F4C" w:rsidRDefault="00A77F69" w:rsidP="00564C6F">
      <w:pPr>
        <w:spacing w:line="240" w:lineRule="auto"/>
      </w:pPr>
      <w:hyperlink r:id="rId24" w:history="1">
        <w:r w:rsidR="00564C6F">
          <w:rPr>
            <w:rStyle w:val="Hyperlink"/>
            <w:b/>
            <w:bCs/>
            <w:color w:val="609F60"/>
          </w:rPr>
          <w:t>$0</w:t>
        </w:r>
      </w:hyperlink>
      <w:r w:rsidR="00564C6F">
        <w:t xml:space="preserve">Signer for Attorney General </w:t>
      </w:r>
      <w:r w:rsidR="00531956">
        <w:t>–</w:t>
      </w:r>
      <w:r w:rsidR="00564C6F">
        <w:t xml:space="preserve"> </w:t>
      </w:r>
      <w:proofErr w:type="spellStart"/>
      <w:r w:rsidR="00564C6F">
        <w:t>MikeArlington</w:t>
      </w:r>
      <w:proofErr w:type="spellEnd"/>
    </w:p>
    <w:p w:rsidR="00531956" w:rsidRDefault="00531956" w:rsidP="00564C6F">
      <w:pPr>
        <w:spacing w:line="240" w:lineRule="auto"/>
      </w:pPr>
    </w:p>
    <w:p w:rsidR="00531956" w:rsidRDefault="00531956" w:rsidP="00564C6F">
      <w:pPr>
        <w:spacing w:line="240" w:lineRule="auto"/>
      </w:pPr>
    </w:p>
    <w:sectPr w:rsidR="00531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6E"/>
    <w:rsid w:val="000E7538"/>
    <w:rsid w:val="001D1275"/>
    <w:rsid w:val="00531956"/>
    <w:rsid w:val="00564C6F"/>
    <w:rsid w:val="005C67DE"/>
    <w:rsid w:val="00A1356E"/>
    <w:rsid w:val="00A77F69"/>
    <w:rsid w:val="00AF35FD"/>
    <w:rsid w:val="00D67EF9"/>
    <w:rsid w:val="00E2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4C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75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4C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75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pap.org/committees/profile/home_financials/3054?cmte_type_2=statewide_cands" TargetMode="External"/><Relationship Id="rId13" Type="http://schemas.openxmlformats.org/officeDocument/2006/relationships/hyperlink" Target="http://www.vpap.org/committees/profile/home_financials/3756?cmte_type_2=statewide_cands" TargetMode="External"/><Relationship Id="rId18" Type="http://schemas.openxmlformats.org/officeDocument/2006/relationships/hyperlink" Target="http://www.vpap.org/committees/profile/home_financials/3759?cmte_type_2=statewide_cand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javascript:void(0)" TargetMode="External"/><Relationship Id="rId7" Type="http://schemas.openxmlformats.org/officeDocument/2006/relationships/hyperlink" Target="http://www.vpap.org/committees/profile/home_financials/3540?cmte_type_2=statewide_cands" TargetMode="External"/><Relationship Id="rId12" Type="http://schemas.openxmlformats.org/officeDocument/2006/relationships/hyperlink" Target="http://www.vpap.org/committees/profile/home_financials/3736?cmte_type_2=statewide_cands" TargetMode="External"/><Relationship Id="rId17" Type="http://schemas.openxmlformats.org/officeDocument/2006/relationships/hyperlink" Target="http://www.vpap.org/committees/profile/home_financials/3854?cmte_type_2=statewide_cands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vpap.org/committees/profile/home_financials/3869?cmte_type_2=statewide_cands" TargetMode="External"/><Relationship Id="rId20" Type="http://schemas.openxmlformats.org/officeDocument/2006/relationships/hyperlink" Target="http://www.vpap.org/committees/profile/home_financials/3548?cmte_type_2=statewide_cand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vpap.org/committees/profile/home_financials/3737?cmte_type_2=statewide_cands" TargetMode="External"/><Relationship Id="rId11" Type="http://schemas.openxmlformats.org/officeDocument/2006/relationships/hyperlink" Target="http://www.vpap.org/committees/profile/home_financials/2463?cmte_type_2=statewide_cands" TargetMode="External"/><Relationship Id="rId24" Type="http://schemas.openxmlformats.org/officeDocument/2006/relationships/hyperlink" Target="http://www.vpap.org/committees/profile/home_financials/3866?cmte_type_2=statewide_cands" TargetMode="External"/><Relationship Id="rId5" Type="http://schemas.openxmlformats.org/officeDocument/2006/relationships/hyperlink" Target="http://www.vpap.org/committees/profile/home_financials/2577?cmte_type_2=statewide_cands" TargetMode="External"/><Relationship Id="rId15" Type="http://schemas.openxmlformats.org/officeDocument/2006/relationships/hyperlink" Target="http://www.vpap.org/committees/profile/home_financials/3834?cmte_type_2=statewide_cands" TargetMode="External"/><Relationship Id="rId23" Type="http://schemas.openxmlformats.org/officeDocument/2006/relationships/hyperlink" Target="javascript:void(0)" TargetMode="External"/><Relationship Id="rId10" Type="http://schemas.openxmlformats.org/officeDocument/2006/relationships/hyperlink" Target="http://www.vpap.org/committees/profile/home_financials/3747?cmte_type_2=statewide_cands" TargetMode="External"/><Relationship Id="rId19" Type="http://schemas.openxmlformats.org/officeDocument/2006/relationships/hyperlink" Target="http://www.vpap.org/committees/profile/home_financials/3547?cmte_type_2=statewide_can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pap.org/committees/profile/home_financials/3757?cmte_type_2=statewide_cands" TargetMode="External"/><Relationship Id="rId14" Type="http://schemas.openxmlformats.org/officeDocument/2006/relationships/hyperlink" Target="http://www.vpap.org/committees/profile/home_financials/3912?cmte_type_2=statewide_cands" TargetMode="External"/><Relationship Id="rId22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gloper</dc:creator>
  <cp:lastModifiedBy>gloper</cp:lastModifiedBy>
  <cp:revision>2</cp:revision>
  <cp:lastPrinted>2013-01-21T19:23:00Z</cp:lastPrinted>
  <dcterms:created xsi:type="dcterms:W3CDTF">2013-01-21T19:00:00Z</dcterms:created>
  <dcterms:modified xsi:type="dcterms:W3CDTF">2013-01-21T20:31:00Z</dcterms:modified>
</cp:coreProperties>
</file>